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B7398EB" w:rsidR="00093CA9" w:rsidRDefault="002C22F1" w:rsidP="00093CA9">
            <w:r>
              <w:t xml:space="preserve">Nishimura </w:t>
            </w:r>
            <w:r w:rsidR="009A23AC">
              <w:t xml:space="preserve">&amp; </w:t>
            </w:r>
            <w:r>
              <w:t>Asahi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A4DCCE4" w:rsidR="00093CA9" w:rsidRDefault="002C22F1" w:rsidP="00093CA9">
            <w:r>
              <w:t>Thailand</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67CB04A" w:rsidR="008C0158" w:rsidRPr="002C22F1" w:rsidRDefault="002C22F1" w:rsidP="008C0158">
            <w:pPr>
              <w:rPr>
                <w:rFonts w:ascii="Aptos" w:hAnsi="Aptos"/>
                <w:color w:val="000000"/>
                <w:sz w:val="20"/>
                <w:szCs w:val="20"/>
              </w:rPr>
            </w:pPr>
            <w:r w:rsidRPr="008C0158">
              <w:t>Notification of the Office of Prime Minister Re: Action Plan for the Promotion of Small and Medium Enterprises B.E. 2568 (2025)</w:t>
            </w:r>
            <w:r w:rsidR="001C2522">
              <w:t xml:space="preserve"> (the “</w:t>
            </w:r>
            <w:r w:rsidR="001C2522" w:rsidRPr="001C2522">
              <w:rPr>
                <w:b/>
                <w:bCs/>
              </w:rPr>
              <w:t>Action Plan</w:t>
            </w:r>
            <w:r w:rsidR="001C2522">
              <w:t>”)</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B4C541F" w:rsidR="00093CA9" w:rsidRPr="008463E8" w:rsidRDefault="001C2522" w:rsidP="00093CA9">
            <w:pPr>
              <w:rPr>
                <w:rFonts w:cs="Cordia New"/>
                <w:szCs w:val="30"/>
                <w:lang w:bidi="th-TH"/>
              </w:rPr>
            </w:pPr>
            <w:hyperlink r:id="rId17" w:history="1">
              <w:r>
                <w:rPr>
                  <w:rStyle w:val="Hyperlink"/>
                </w:rPr>
                <w:t>Action Plan for the Promotion of Small and Medium En</w:t>
              </w:r>
              <w:r>
                <w:rPr>
                  <w:rStyle w:val="Hyperlink"/>
                </w:rPr>
                <w:t>t</w:t>
              </w:r>
              <w:r>
                <w:rPr>
                  <w:rStyle w:val="Hyperlink"/>
                </w:rPr>
                <w:t>erprises</w:t>
              </w:r>
            </w:hyperlink>
            <w:r>
              <w:t xml:space="preserve"> </w:t>
            </w:r>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797467" w:rsidR="00093CA9" w:rsidRDefault="002C22F1" w:rsidP="00093CA9">
            <w:r>
              <w:t>X</w:t>
            </w:r>
          </w:p>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1DF34FC" w:rsidR="00114410" w:rsidRPr="00114410" w:rsidRDefault="00114410" w:rsidP="00114410">
            <w:pPr>
              <w:jc w:val="both"/>
              <w:rPr>
                <w:rFonts w:cs="Cordia New"/>
                <w:szCs w:val="30"/>
                <w:lang w:bidi="th-TH"/>
              </w:rPr>
            </w:pPr>
            <w:r w:rsidRPr="00114410">
              <w:rPr>
                <w:rFonts w:cs="Cordia New"/>
                <w:szCs w:val="30"/>
                <w:lang w:bidi="th-TH"/>
              </w:rPr>
              <w:t>The policy tool sets forth the action plan as a strategic framework to guide the implementation of policies for the promotion of small and medium enterprises</w:t>
            </w:r>
            <w:r w:rsidR="00BB44BD">
              <w:rPr>
                <w:rFonts w:cs="Cordia New"/>
                <w:szCs w:val="30"/>
                <w:lang w:bidi="th-TH"/>
              </w:rPr>
              <w:t xml:space="preserve"> (</w:t>
            </w:r>
            <w:r w:rsidR="007B2519">
              <w:rPr>
                <w:rFonts w:cs="Cordia New"/>
                <w:szCs w:val="30"/>
                <w:lang w:bidi="th-TH"/>
              </w:rPr>
              <w:t>the “</w:t>
            </w:r>
            <w:r w:rsidR="00BB44BD" w:rsidRPr="007B2519">
              <w:rPr>
                <w:rFonts w:cs="Cordia New"/>
                <w:b/>
                <w:bCs/>
                <w:szCs w:val="30"/>
                <w:lang w:bidi="th-TH"/>
              </w:rPr>
              <w:t>SME</w:t>
            </w:r>
            <w:r w:rsidR="007B2519">
              <w:rPr>
                <w:rFonts w:cs="Cordia New"/>
                <w:szCs w:val="30"/>
                <w:lang w:bidi="th-TH"/>
              </w:rPr>
              <w:t>”</w:t>
            </w:r>
            <w:r w:rsidR="00BB44BD">
              <w:rPr>
                <w:rFonts w:cs="Cordia New"/>
                <w:szCs w:val="30"/>
                <w:lang w:bidi="th-TH"/>
              </w:rPr>
              <w:t>)</w:t>
            </w:r>
            <w:r w:rsidRPr="00114410">
              <w:rPr>
                <w:rFonts w:cs="Cordia New"/>
                <w:szCs w:val="30"/>
                <w:lang w:bidi="th-TH"/>
              </w:rPr>
              <w:t xml:space="preserve"> by relevant agencies at the national level.</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3C357EC" w:rsidR="00093CA9" w:rsidRDefault="008463E8"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3184083C" w:rsidR="00093CA9" w:rsidRPr="008C0158" w:rsidRDefault="00093CA9" w:rsidP="00093CA9">
            <w:pPr>
              <w:rPr>
                <w:rFonts w:cs="Cordia New"/>
                <w:szCs w:val="30"/>
                <w:cs/>
                <w:lang w:val="en-US" w:bidi="th-TH"/>
              </w:rPr>
            </w:pPr>
          </w:p>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01C2B3B" w:rsidR="00093CA9" w:rsidRPr="008C0158" w:rsidRDefault="009A48D3" w:rsidP="00093CA9">
            <w:pPr>
              <w:rPr>
                <w:rFonts w:cs="Cordia New"/>
                <w:color w:val="000000" w:themeColor="text1"/>
                <w:szCs w:val="30"/>
                <w:lang w:bidi="th-TH"/>
              </w:rPr>
            </w:pPr>
            <w:r>
              <w:rPr>
                <w:rFonts w:cs="Cordia New"/>
                <w:color w:val="000000" w:themeColor="text1"/>
                <w:szCs w:val="30"/>
                <w:lang w:bidi="th-TH"/>
              </w:rPr>
              <w:t>2024</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C2AB9DA" w:rsidR="00093CA9" w:rsidRPr="00BB44BD" w:rsidRDefault="009A48D3" w:rsidP="00093CA9">
            <w:pPr>
              <w:rPr>
                <w:rFonts w:cs="Cordia New"/>
                <w:color w:val="000000" w:themeColor="text1"/>
                <w:szCs w:val="30"/>
                <w:lang w:bidi="th-TH"/>
              </w:rPr>
            </w:pPr>
            <w:r>
              <w:rPr>
                <w:rFonts w:cs="Cordia New"/>
                <w:color w:val="000000" w:themeColor="text1"/>
                <w:szCs w:val="30"/>
                <w:lang w:bidi="th-TH"/>
              </w:rPr>
              <w:t>2024</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0206A819" w:rsidR="00093CA9" w:rsidRPr="00BB44BD" w:rsidRDefault="00093CA9" w:rsidP="00093CA9">
            <w:pPr>
              <w:rPr>
                <w:rFonts w:cs="Cordia New"/>
                <w:color w:val="000000" w:themeColor="text1"/>
                <w:szCs w:val="30"/>
                <w:lang w:bidi="th-TH"/>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546B801A" w:rsidR="00093CA9" w:rsidRPr="00BB44BD" w:rsidRDefault="00093CA9" w:rsidP="00093CA9">
            <w:pPr>
              <w:rPr>
                <w:rFonts w:cs="Cordia New"/>
                <w:color w:val="000000" w:themeColor="text1"/>
                <w:szCs w:val="30"/>
                <w:lang w:bidi="th-TH"/>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114410" w:rsidRDefault="00093CA9" w:rsidP="00093CA9">
            <w:pPr>
              <w:rPr>
                <w:rFonts w:cs="Cordia New"/>
                <w:i/>
                <w:iCs/>
                <w:sz w:val="22"/>
                <w:szCs w:val="28"/>
                <w:cs/>
                <w:lang w:bidi="th-TH"/>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D0F7018" w:rsidR="00093CA9" w:rsidRPr="009A48D3" w:rsidRDefault="009A48D3" w:rsidP="00093CA9">
            <w:pPr>
              <w:rPr>
                <w:rFonts w:cs="Browallia New"/>
                <w:szCs w:val="30"/>
                <w:lang w:val="en-US" w:bidi="th-TH"/>
              </w:rPr>
            </w:pPr>
            <w:r>
              <w:rPr>
                <w:rFonts w:cs="Browallia New"/>
                <w:szCs w:val="30"/>
                <w:lang w:val="en-US" w:bidi="th-TH"/>
              </w:rPr>
              <w:t xml:space="preserve">The Prime Ministry’s Office by an approval of </w:t>
            </w:r>
            <w:r>
              <w:rPr>
                <w:rFonts w:cs="Cordia New"/>
                <w:szCs w:val="30"/>
                <w:lang w:val="en-US" w:bidi="th-TH"/>
              </w:rPr>
              <w:t>the</w:t>
            </w:r>
            <w:r w:rsidRPr="00114410">
              <w:rPr>
                <w:lang w:val="en-US"/>
              </w:rPr>
              <w:t xml:space="preserve"> </w:t>
            </w:r>
            <w:r w:rsidR="00A02D3A" w:rsidRPr="003C1287">
              <w:rPr>
                <w:rFonts w:cs="Cordia New"/>
                <w:szCs w:val="30"/>
                <w:lang w:bidi="th-TH"/>
              </w:rPr>
              <w:t xml:space="preserve">the </w:t>
            </w:r>
            <w:r w:rsidR="00A02D3A">
              <w:rPr>
                <w:rFonts w:cs="Cordia New"/>
                <w:szCs w:val="30"/>
                <w:lang w:bidi="th-TH"/>
              </w:rPr>
              <w:t>national board of SMEs promotion</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EC40505" w:rsidR="00093CA9" w:rsidRPr="008C0158" w:rsidRDefault="00BB44BD" w:rsidP="00093CA9">
            <w:pPr>
              <w:rPr>
                <w:lang w:val="en-US"/>
              </w:rPr>
            </w:pPr>
            <w:r>
              <w:rPr>
                <w:rFonts w:cs="Cordia New"/>
                <w:szCs w:val="30"/>
                <w:lang w:val="en-US" w:bidi="th-TH"/>
              </w:rPr>
              <w:t>The</w:t>
            </w:r>
            <w:r w:rsidR="00114410" w:rsidRPr="00114410">
              <w:rPr>
                <w:lang w:val="en-US"/>
              </w:rPr>
              <w:t xml:space="preserve"> </w:t>
            </w:r>
            <w:r w:rsidR="00A02D3A" w:rsidRPr="00114410">
              <w:rPr>
                <w:lang w:val="en-US"/>
              </w:rPr>
              <w:t>Office of Small and Medium Enterprises Promotion (</w:t>
            </w:r>
            <w:r w:rsidR="00A02D3A">
              <w:rPr>
                <w:lang w:val="en-US"/>
              </w:rPr>
              <w:t>the “</w:t>
            </w:r>
            <w:r w:rsidR="00A02D3A" w:rsidRPr="007B2519">
              <w:rPr>
                <w:b/>
                <w:bCs/>
                <w:lang w:val="en-US"/>
              </w:rPr>
              <w:t>OSMEP</w:t>
            </w:r>
            <w:r w:rsidR="00A02D3A">
              <w:rPr>
                <w:lang w:val="en-US"/>
              </w:rPr>
              <w:t>”</w:t>
            </w:r>
            <w:r w:rsidR="00A02D3A" w:rsidRPr="00114410">
              <w:rPr>
                <w:lang w:val="en-US"/>
              </w:rPr>
              <w:t xml:space="preserve">) </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1CBE62FD"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4B6B094C" w:rsidR="00093CA9" w:rsidRPr="009A23AC" w:rsidRDefault="009A23AC" w:rsidP="00093CA9">
            <w:pPr>
              <w:rPr>
                <w:rFonts w:cs="Cordia New"/>
                <w:szCs w:val="30"/>
                <w:lang w:val="en-US" w:bidi="th-TH"/>
              </w:rPr>
            </w:pPr>
            <w:r>
              <w:rPr>
                <w:rFonts w:cs="Cordia New"/>
                <w:szCs w:val="30"/>
                <w:lang w:val="en-US" w:bidi="th-TH"/>
              </w:rPr>
              <w:t>X</w:t>
            </w:r>
          </w:p>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B1E480E" w:rsidR="00093CA9" w:rsidRPr="00BB44BD" w:rsidRDefault="00093CA9" w:rsidP="00093CA9">
            <w:pPr>
              <w:rPr>
                <w:rFonts w:cs="Cordia New"/>
                <w:szCs w:val="30"/>
                <w:lang w:bidi="th-TH"/>
              </w:rPr>
            </w:pPr>
          </w:p>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3BF0D11" w:rsidR="00093CA9" w:rsidRPr="00BB44BD" w:rsidRDefault="00093CA9" w:rsidP="00093CA9">
            <w:pPr>
              <w:rPr>
                <w:rFonts w:cs="Cordia New"/>
                <w:szCs w:val="30"/>
                <w:lang w:bidi="th-TH"/>
              </w:rPr>
            </w:pPr>
          </w:p>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2364FFB2" w:rsidR="00093CA9" w:rsidRPr="00BB44BD" w:rsidRDefault="00093CA9" w:rsidP="00093CA9">
            <w:pPr>
              <w:rPr>
                <w:rFonts w:cs="Cordia New"/>
                <w:szCs w:val="30"/>
                <w:lang w:bidi="th-TH"/>
              </w:rPr>
            </w:pPr>
          </w:p>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4B2242E" w:rsidR="00093CA9" w:rsidRPr="00BB44BD" w:rsidRDefault="00093CA9" w:rsidP="00093CA9">
            <w:pPr>
              <w:rPr>
                <w:rFonts w:cs="Cordia New"/>
                <w:szCs w:val="30"/>
                <w:lang w:bidi="th-TH"/>
              </w:rPr>
            </w:pPr>
          </w:p>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1C10FAE" w:rsidR="00093CA9" w:rsidRPr="00BB44BD" w:rsidRDefault="00093CA9" w:rsidP="00BB44BD">
            <w:pPr>
              <w:jc w:val="both"/>
              <w:rPr>
                <w:rFonts w:cs="Cordia New"/>
                <w:szCs w:val="30"/>
                <w:cs/>
                <w:lang w:bidi="th-TH"/>
              </w:rPr>
            </w:pPr>
          </w:p>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711C441" w:rsidR="00093CA9" w:rsidRDefault="007B2519"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4F0DCC7" w14:textId="66F9A288" w:rsidR="003C1287" w:rsidRDefault="007B2519" w:rsidP="003C1287">
            <w:pPr>
              <w:jc w:val="both"/>
              <w:rPr>
                <w:rFonts w:cs="Cordia New"/>
                <w:szCs w:val="30"/>
                <w:lang w:bidi="th-TH"/>
              </w:rPr>
            </w:pPr>
            <w:r w:rsidRPr="007B2519">
              <w:rPr>
                <w:color w:val="000000" w:themeColor="text1"/>
                <w:lang w:val="en-US"/>
              </w:rPr>
              <w:t>According to Sections 39 and 40 of the Small and Medium Enterprises Promotion Act</w:t>
            </w:r>
            <w:r w:rsidR="001C2522">
              <w:rPr>
                <w:rFonts w:cs="Cordia New" w:hint="cs"/>
                <w:color w:val="000000" w:themeColor="text1"/>
                <w:szCs w:val="30"/>
                <w:cs/>
                <w:lang w:val="en-US" w:bidi="th-TH"/>
              </w:rPr>
              <w:t xml:space="preserve"> </w:t>
            </w:r>
            <w:r w:rsidR="001C2522" w:rsidRPr="00BB44BD">
              <w:rPr>
                <w:rFonts w:cs="Cordia New"/>
                <w:szCs w:val="30"/>
                <w:lang w:bidi="th-TH"/>
              </w:rPr>
              <w:t>B.E. 2543 (2000)</w:t>
            </w:r>
            <w:r w:rsidR="001C2522">
              <w:rPr>
                <w:rFonts w:cs="Cordia New" w:hint="cs"/>
                <w:szCs w:val="30"/>
                <w:cs/>
                <w:lang w:bidi="th-TH"/>
              </w:rPr>
              <w:t xml:space="preserve"> </w:t>
            </w:r>
            <w:r w:rsidR="001C2522">
              <w:rPr>
                <w:rFonts w:cs="Cordia New"/>
                <w:szCs w:val="30"/>
                <w:lang w:bidi="th-TH"/>
              </w:rPr>
              <w:t>(</w:t>
            </w:r>
            <w:r w:rsidR="001C2522">
              <w:rPr>
                <w:rFonts w:cs="Cordia New"/>
                <w:szCs w:val="30"/>
                <w:lang w:val="en-US" w:bidi="th-TH"/>
              </w:rPr>
              <w:t>as amended) (the “</w:t>
            </w:r>
            <w:r w:rsidR="001C2522" w:rsidRPr="001C2522">
              <w:rPr>
                <w:rFonts w:cs="Cordia New"/>
                <w:b/>
                <w:bCs/>
                <w:szCs w:val="30"/>
                <w:lang w:val="en-US" w:bidi="th-TH"/>
              </w:rPr>
              <w:t>SME Act</w:t>
            </w:r>
            <w:r w:rsidR="001C2522">
              <w:rPr>
                <w:rFonts w:cs="Cordia New"/>
                <w:szCs w:val="30"/>
                <w:lang w:val="en-US" w:bidi="th-TH"/>
              </w:rPr>
              <w:t>”)</w:t>
            </w:r>
            <w:r>
              <w:rPr>
                <w:color w:val="000000" w:themeColor="text1"/>
                <w:lang w:val="en-US"/>
              </w:rPr>
              <w:t xml:space="preserve">, </w:t>
            </w:r>
            <w:r w:rsidR="003C1287">
              <w:rPr>
                <w:rFonts w:cs="Cordia New"/>
                <w:szCs w:val="30"/>
                <w:lang w:bidi="th-TH"/>
              </w:rPr>
              <w:t>an official agency, state agency or state enterprise</w:t>
            </w:r>
            <w:r w:rsidR="003C1287" w:rsidRPr="003C1287">
              <w:rPr>
                <w:rFonts w:cs="Cordia New"/>
                <w:szCs w:val="30"/>
                <w:lang w:bidi="th-TH"/>
              </w:rPr>
              <w:t xml:space="preserve"> having a duty under the </w:t>
            </w:r>
            <w:r w:rsidR="001C2522">
              <w:rPr>
                <w:rFonts w:cs="Cordia New"/>
                <w:szCs w:val="30"/>
                <w:lang w:bidi="th-TH"/>
              </w:rPr>
              <w:t>Action Plan</w:t>
            </w:r>
            <w:r w:rsidR="003C1287" w:rsidRPr="003C1287">
              <w:rPr>
                <w:rFonts w:cs="Cordia New"/>
                <w:szCs w:val="30"/>
                <w:lang w:bidi="th-TH"/>
              </w:rPr>
              <w:t xml:space="preserve"> on </w:t>
            </w:r>
            <w:r w:rsidR="003C1287">
              <w:rPr>
                <w:rFonts w:cs="Cordia New"/>
                <w:szCs w:val="30"/>
                <w:lang w:bidi="th-TH"/>
              </w:rPr>
              <w:t>SME</w:t>
            </w:r>
            <w:r w:rsidR="003C1287" w:rsidRPr="003C1287">
              <w:rPr>
                <w:rFonts w:cs="Cordia New"/>
                <w:szCs w:val="30"/>
                <w:lang w:bidi="th-TH"/>
              </w:rPr>
              <w:t xml:space="preserve"> Promotion</w:t>
            </w:r>
            <w:r w:rsidR="003C1287">
              <w:rPr>
                <w:rFonts w:cs="Cordia New"/>
                <w:szCs w:val="30"/>
                <w:lang w:bidi="th-TH"/>
              </w:rPr>
              <w:t xml:space="preserve"> </w:t>
            </w:r>
            <w:r w:rsidR="003C1287" w:rsidRPr="003C1287">
              <w:rPr>
                <w:rFonts w:cs="Cordia New"/>
                <w:szCs w:val="30"/>
                <w:lang w:bidi="th-TH"/>
              </w:rPr>
              <w:t>shall</w:t>
            </w:r>
            <w:r w:rsidR="003C1287">
              <w:rPr>
                <w:rFonts w:cs="Cordia New"/>
                <w:szCs w:val="30"/>
                <w:lang w:bidi="th-TH"/>
              </w:rPr>
              <w:t>:</w:t>
            </w:r>
            <w:r w:rsidR="003C1287" w:rsidRPr="003C1287">
              <w:rPr>
                <w:rFonts w:cs="Cordia New"/>
                <w:szCs w:val="30"/>
                <w:lang w:bidi="th-TH"/>
              </w:rPr>
              <w:t xml:space="preserve"> </w:t>
            </w:r>
          </w:p>
          <w:p w14:paraId="42A0E1F3" w14:textId="32DAB36E" w:rsidR="003C1287" w:rsidRPr="003C1287" w:rsidRDefault="003C1287" w:rsidP="003C1287">
            <w:pPr>
              <w:pStyle w:val="ListParagraph"/>
              <w:numPr>
                <w:ilvl w:val="0"/>
                <w:numId w:val="49"/>
              </w:numPr>
              <w:jc w:val="both"/>
              <w:rPr>
                <w:rFonts w:cs="Cordia New"/>
                <w:szCs w:val="30"/>
                <w:lang w:bidi="th-TH"/>
              </w:rPr>
            </w:pPr>
            <w:r w:rsidRPr="003C1287">
              <w:rPr>
                <w:rFonts w:cs="Cordia New"/>
                <w:szCs w:val="30"/>
                <w:lang w:bidi="th-TH"/>
              </w:rPr>
              <w:t xml:space="preserve">report the implementation results to the </w:t>
            </w:r>
            <w:r w:rsidR="007E73DD">
              <w:rPr>
                <w:rFonts w:cs="Cordia New"/>
                <w:szCs w:val="30"/>
                <w:lang w:bidi="th-TH"/>
              </w:rPr>
              <w:t>national board of SMEs promotion</w:t>
            </w:r>
            <w:r w:rsidRPr="003C1287">
              <w:rPr>
                <w:rFonts w:cs="Cordia New"/>
                <w:szCs w:val="30"/>
                <w:lang w:bidi="th-TH"/>
              </w:rPr>
              <w:t xml:space="preserve"> at least once a year; and </w:t>
            </w:r>
          </w:p>
          <w:p w14:paraId="2C2128DB" w14:textId="789152FE" w:rsidR="003C1287" w:rsidRPr="003C1287" w:rsidRDefault="003C1287" w:rsidP="003C1287">
            <w:pPr>
              <w:pStyle w:val="ListParagraph"/>
              <w:numPr>
                <w:ilvl w:val="0"/>
                <w:numId w:val="49"/>
              </w:numPr>
              <w:jc w:val="both"/>
              <w:rPr>
                <w:rFonts w:cs="Cordia New"/>
                <w:szCs w:val="30"/>
                <w:cs/>
                <w:lang w:bidi="th-TH"/>
              </w:rPr>
            </w:pPr>
            <w:r w:rsidRPr="003C1287">
              <w:rPr>
                <w:rFonts w:cs="Cordia New"/>
                <w:color w:val="000000" w:themeColor="text1"/>
                <w:szCs w:val="30"/>
                <w:lang w:bidi="th-TH"/>
              </w:rPr>
              <w:t xml:space="preserve">prepare and certify the statistics and data on </w:t>
            </w:r>
            <w:r>
              <w:rPr>
                <w:rFonts w:cs="Cordia New"/>
                <w:color w:val="000000" w:themeColor="text1"/>
                <w:szCs w:val="30"/>
                <w:lang w:bidi="th-TH"/>
              </w:rPr>
              <w:t>SME</w:t>
            </w:r>
            <w:r w:rsidRPr="003C1287">
              <w:rPr>
                <w:rFonts w:cs="Cordia New"/>
                <w:color w:val="000000" w:themeColor="text1"/>
                <w:szCs w:val="30"/>
                <w:lang w:bidi="th-TH"/>
              </w:rPr>
              <w:t xml:space="preserve"> for dissemination.</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5E331607" w:rsidR="00C4670C" w:rsidRPr="00400FD7" w:rsidRDefault="00C4670C" w:rsidP="00C37D48">
            <w:pPr>
              <w:rPr>
                <w:rFonts w:ascii="Calibri" w:hAnsi="Calibri" w:cs="Cordia New"/>
                <w:szCs w:val="30"/>
                <w:cs/>
                <w:lang w:bidi="th-TH"/>
              </w:rPr>
            </w:pPr>
          </w:p>
        </w:tc>
        <w:tc>
          <w:tcPr>
            <w:tcW w:w="1664" w:type="dxa"/>
            <w:vAlign w:val="center"/>
          </w:tcPr>
          <w:p w14:paraId="798A6AD1" w14:textId="0A0EF010" w:rsidR="00C4670C" w:rsidRPr="00C37D48" w:rsidRDefault="00400FD7" w:rsidP="00C37D48">
            <w:pPr>
              <w:rPr>
                <w:rFonts w:ascii="Calibri" w:hAnsi="Calibri" w:cs="Calibri"/>
              </w:rPr>
            </w:pPr>
            <w: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68E10007" w:rsidR="00C4670C" w:rsidRPr="00C37D48" w:rsidRDefault="00C4670C" w:rsidP="00C37D48">
            <w:pPr>
              <w:rPr>
                <w:rFonts w:ascii="Calibri" w:hAnsi="Calibri" w:cs="Calibri"/>
              </w:rPr>
            </w:pPr>
          </w:p>
        </w:tc>
        <w:tc>
          <w:tcPr>
            <w:tcW w:w="1664" w:type="dxa"/>
            <w:vAlign w:val="center"/>
          </w:tcPr>
          <w:p w14:paraId="1421BEFB" w14:textId="7A1C5653" w:rsidR="00C4670C" w:rsidRPr="00C37D48" w:rsidRDefault="00400FD7" w:rsidP="00C37D48">
            <w:pPr>
              <w:rPr>
                <w:rFonts w:ascii="Calibri" w:hAnsi="Calibri" w:cs="Calibri"/>
              </w:rPr>
            </w:pPr>
            <w: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45DA5573" w:rsidR="00C4670C" w:rsidRPr="00C37D48" w:rsidRDefault="00400FD7" w:rsidP="00C37D48">
            <w:pPr>
              <w:rPr>
                <w:rFonts w:ascii="Calibri" w:hAnsi="Calibri" w:cs="Calibri"/>
              </w:rPr>
            </w:pPr>
            <w: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9A0D978" w:rsidR="00C4670C" w:rsidRPr="00C37D48" w:rsidRDefault="00400FD7" w:rsidP="00C37D48">
            <w:pPr>
              <w:rPr>
                <w:rFonts w:ascii="Calibri" w:hAnsi="Calibri" w:cs="Calibri"/>
              </w:rPr>
            </w:pPr>
            <w: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60E86550" w:rsidR="00C4670C" w:rsidRPr="00C37D48" w:rsidRDefault="00C4670C" w:rsidP="00C37D48">
            <w:pPr>
              <w:rPr>
                <w:rFonts w:ascii="Calibri" w:hAnsi="Calibri" w:cs="Calibri"/>
              </w:rPr>
            </w:pPr>
          </w:p>
        </w:tc>
        <w:tc>
          <w:tcPr>
            <w:tcW w:w="1664" w:type="dxa"/>
            <w:vAlign w:val="center"/>
          </w:tcPr>
          <w:p w14:paraId="0FDFBF9A" w14:textId="0B185C68" w:rsidR="00C4670C" w:rsidRPr="00C37D48" w:rsidRDefault="007E4648" w:rsidP="00C37D48">
            <w:pPr>
              <w:rPr>
                <w:rFonts w:ascii="Calibri" w:hAnsi="Calibri" w:cs="Calibri"/>
              </w:rPr>
            </w:pPr>
            <w: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2C37B2F4" w:rsidR="00C4670C" w:rsidRPr="00C37D48" w:rsidRDefault="00400FD7" w:rsidP="00C37D48">
            <w:pPr>
              <w:rPr>
                <w:rFonts w:ascii="Calibri" w:hAnsi="Calibri" w:cs="Calibri"/>
              </w:rPr>
            </w:pPr>
            <w: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621AB014" w:rsidR="00C4670C" w:rsidRPr="00C37D48" w:rsidRDefault="00400FD7" w:rsidP="00C37D48">
            <w:pPr>
              <w:rPr>
                <w:rFonts w:ascii="Calibri" w:hAnsi="Calibri" w:cs="Calibri"/>
              </w:rPr>
            </w:pPr>
            <w: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4E838D98" w:rsidR="00C4670C" w:rsidRPr="00C37D48" w:rsidRDefault="00C4670C" w:rsidP="00C37D48">
            <w:pPr>
              <w:rPr>
                <w:rFonts w:ascii="Calibri" w:hAnsi="Calibri" w:cs="Calibri"/>
              </w:rPr>
            </w:pPr>
          </w:p>
        </w:tc>
        <w:tc>
          <w:tcPr>
            <w:tcW w:w="1664" w:type="dxa"/>
            <w:vAlign w:val="center"/>
          </w:tcPr>
          <w:p w14:paraId="4E633EDC" w14:textId="409DAD9D" w:rsidR="00C4670C" w:rsidRPr="00C37D48" w:rsidRDefault="007E4648" w:rsidP="00C37D48">
            <w:pPr>
              <w:rPr>
                <w:rFonts w:ascii="Calibri" w:hAnsi="Calibri" w:cs="Calibri"/>
              </w:rPr>
            </w:pPr>
            <w: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27DBF0C3" w:rsidR="00C4670C" w:rsidRPr="00C37D48" w:rsidRDefault="00C4670C" w:rsidP="00C37D48">
            <w:pPr>
              <w:rPr>
                <w:rFonts w:ascii="Calibri" w:hAnsi="Calibri" w:cs="Calibri"/>
              </w:rPr>
            </w:pPr>
          </w:p>
        </w:tc>
        <w:tc>
          <w:tcPr>
            <w:tcW w:w="1664" w:type="dxa"/>
            <w:vAlign w:val="center"/>
          </w:tcPr>
          <w:p w14:paraId="140BFFE7" w14:textId="7C1A43D6" w:rsidR="00C4670C" w:rsidRPr="00C37D48" w:rsidRDefault="007E4648" w:rsidP="00C37D48">
            <w:pPr>
              <w:rPr>
                <w:rFonts w:ascii="Calibri" w:hAnsi="Calibri" w:cs="Calibri"/>
              </w:rPr>
            </w:pPr>
            <w: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3BB03BF0" w:rsidR="00C4670C" w:rsidRPr="00C37D48" w:rsidRDefault="00C4670C" w:rsidP="00C37D48">
            <w:pPr>
              <w:rPr>
                <w:rFonts w:ascii="Calibri" w:hAnsi="Calibri" w:cs="Calibri"/>
              </w:rPr>
            </w:pPr>
          </w:p>
        </w:tc>
        <w:tc>
          <w:tcPr>
            <w:tcW w:w="1664" w:type="dxa"/>
            <w:vAlign w:val="center"/>
          </w:tcPr>
          <w:p w14:paraId="16075C1E" w14:textId="16A966D9" w:rsidR="00C4670C" w:rsidRPr="00C37D48" w:rsidRDefault="007E4648" w:rsidP="00C37D48">
            <w:pPr>
              <w:rPr>
                <w:rFonts w:ascii="Calibri" w:hAnsi="Calibri" w:cs="Calibri"/>
              </w:rPr>
            </w:pPr>
            <w: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2F82A85" w:rsidR="00C4670C" w:rsidRPr="00C37D48" w:rsidRDefault="00C4670C" w:rsidP="00C37D48">
            <w:pPr>
              <w:rPr>
                <w:rFonts w:ascii="Calibri" w:hAnsi="Calibri" w:cs="Calibri"/>
              </w:rPr>
            </w:pPr>
          </w:p>
        </w:tc>
        <w:tc>
          <w:tcPr>
            <w:tcW w:w="1664" w:type="dxa"/>
            <w:vAlign w:val="center"/>
          </w:tcPr>
          <w:p w14:paraId="34D7141D" w14:textId="7BDB6147" w:rsidR="00C4670C" w:rsidRPr="00C37D48" w:rsidRDefault="007E4648" w:rsidP="00C37D48">
            <w:pPr>
              <w:rPr>
                <w:rFonts w:ascii="Calibri" w:hAnsi="Calibri" w:cs="Calibri"/>
              </w:rPr>
            </w:pPr>
            <w: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B0606C" w:rsidRDefault="00C4670C" w:rsidP="00C37D48">
            <w:pPr>
              <w:rPr>
                <w:rFonts w:ascii="Calibri" w:hAnsi="Calibri" w:cs="Calibri"/>
                <w:lang w:val="en-US"/>
              </w:rPr>
            </w:pPr>
          </w:p>
        </w:tc>
        <w:tc>
          <w:tcPr>
            <w:tcW w:w="1664" w:type="dxa"/>
            <w:vAlign w:val="center"/>
          </w:tcPr>
          <w:p w14:paraId="109BE34F" w14:textId="0AD0D8F0" w:rsidR="00C4670C" w:rsidRPr="00C37D48" w:rsidRDefault="00400FD7" w:rsidP="00C37D48">
            <w:pPr>
              <w:rPr>
                <w:rFonts w:ascii="Calibri" w:hAnsi="Calibri" w:cs="Calibri"/>
              </w:rPr>
            </w:pPr>
            <w: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0D080CB4" w:rsidR="00C4670C" w:rsidRPr="00C228BC" w:rsidRDefault="00C228BC" w:rsidP="00C37D48">
            <w:pPr>
              <w:rPr>
                <w:rFonts w:ascii="Calibri" w:hAnsi="Calibri" w:cs="Calibri"/>
                <w:lang w:val="en-US"/>
              </w:rPr>
            </w:pPr>
            <w:r>
              <w:rPr>
                <w:rFonts w:ascii="Calibri" w:hAnsi="Calibri" w:cs="Calibri"/>
                <w:lang w:val="en-US"/>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3CA01C3E"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0D5CCFE4" w:rsidR="004F276F" w:rsidRPr="00C37D48" w:rsidRDefault="00B0606C" w:rsidP="00C37D48">
            <w:pPr>
              <w:rPr>
                <w:rFonts w:ascii="Calibri" w:hAnsi="Calibri" w:cs="Calibri"/>
              </w:rPr>
            </w:pPr>
            <w: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54EC0A4B" w:rsidR="001F30DE" w:rsidRPr="00C37D48" w:rsidRDefault="009D438B" w:rsidP="00C37D48">
            <w:pPr>
              <w:rPr>
                <w:rFonts w:ascii="Calibri" w:hAnsi="Calibri" w:cs="Calibri"/>
              </w:rPr>
            </w:pPr>
            <w: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0759079" w14:textId="2A9D2A64" w:rsidR="009D438B" w:rsidRPr="00966321" w:rsidRDefault="009D438B" w:rsidP="009D438B">
            <w:pPr>
              <w:jc w:val="both"/>
              <w:rPr>
                <w:rFonts w:ascii="Calibri" w:hAnsi="Calibri" w:cs="Cordia New"/>
                <w:szCs w:val="30"/>
                <w:cs/>
                <w:lang w:bidi="th-TH"/>
              </w:rPr>
            </w:pPr>
            <w:r w:rsidRPr="009D438B">
              <w:rPr>
                <w:rFonts w:ascii="Calibri" w:hAnsi="Calibri" w:cs="Calibri"/>
              </w:rPr>
              <w:t xml:space="preserve">There is evidence that the </w:t>
            </w:r>
            <w:r w:rsidR="001A5ACF">
              <w:rPr>
                <w:rFonts w:ascii="Calibri" w:hAnsi="Calibri" w:cs="Calibri"/>
              </w:rPr>
              <w:t>Action Plan</w:t>
            </w:r>
            <w:r w:rsidRPr="009D438B">
              <w:rPr>
                <w:rFonts w:ascii="Calibri" w:hAnsi="Calibri" w:cs="Calibri"/>
              </w:rPr>
              <w:t xml:space="preserve"> is being implemented. </w:t>
            </w:r>
            <w:r w:rsidR="003F1302">
              <w:rPr>
                <w:rFonts w:cs="Cordia New"/>
                <w:szCs w:val="30"/>
                <w:lang w:val="en-US" w:bidi="th-TH"/>
              </w:rPr>
              <w:t>The</w:t>
            </w:r>
            <w:r w:rsidR="003F1302" w:rsidRPr="00114410">
              <w:rPr>
                <w:lang w:val="en-US"/>
              </w:rPr>
              <w:t xml:space="preserve"> </w:t>
            </w:r>
            <w:r w:rsidR="003F1302">
              <w:rPr>
                <w:lang w:val="en-US"/>
              </w:rPr>
              <w:t>OSMEP</w:t>
            </w:r>
            <w:r w:rsidR="003F1302" w:rsidRPr="00114410">
              <w:rPr>
                <w:lang w:val="en-US"/>
              </w:rPr>
              <w:t xml:space="preserve"> </w:t>
            </w:r>
            <w:r w:rsidRPr="009D438B">
              <w:rPr>
                <w:rFonts w:ascii="Calibri" w:hAnsi="Calibri" w:cs="Calibri"/>
              </w:rPr>
              <w:t>has published detailed datasets and ongoing project updates under the “Projects under the SME Promotion Action Plan</w:t>
            </w:r>
            <w:r>
              <w:rPr>
                <w:rFonts w:ascii="Calibri" w:hAnsi="Calibri" w:cs="Calibri"/>
              </w:rPr>
              <w:t>”</w:t>
            </w:r>
            <w:r w:rsidRPr="009D438B">
              <w:rPr>
                <w:rFonts w:ascii="Calibri" w:hAnsi="Calibri" w:cs="Calibri"/>
              </w:rPr>
              <w:t xml:space="preserve"> on the Government Data Catalog platform. These datasets reflect active implementation efforts by relevant agencies, including budget allocation, responsible entities, </w:t>
            </w:r>
            <w:r w:rsidR="003F1302">
              <w:rPr>
                <w:rFonts w:ascii="Calibri" w:hAnsi="Calibri" w:cs="Calibri"/>
              </w:rPr>
              <w:t xml:space="preserve">and </w:t>
            </w:r>
            <w:r w:rsidRPr="009D438B">
              <w:rPr>
                <w:rFonts w:ascii="Calibri" w:hAnsi="Calibri" w:cs="Calibri"/>
              </w:rPr>
              <w:t>project scopes</w:t>
            </w:r>
            <w:r w:rsidR="003F1302">
              <w:rPr>
                <w:rFonts w:ascii="Calibri" w:hAnsi="Calibri" w:cs="Calibri"/>
              </w:rPr>
              <w:t>.</w:t>
            </w:r>
          </w:p>
          <w:p w14:paraId="3BA84EFA" w14:textId="3BB11F06" w:rsidR="001F30DE" w:rsidRPr="00C37D48" w:rsidRDefault="009D438B" w:rsidP="009D438B">
            <w:pPr>
              <w:jc w:val="both"/>
              <w:rPr>
                <w:rFonts w:ascii="Calibri" w:hAnsi="Calibri" w:cs="Calibri"/>
              </w:rPr>
            </w:pPr>
            <w:r>
              <w:rPr>
                <w:rFonts w:ascii="Calibri" w:hAnsi="Calibri" w:cs="Calibri"/>
              </w:rPr>
              <w:br/>
            </w:r>
            <w:r w:rsidR="007E4648">
              <w:rPr>
                <w:rFonts w:ascii="Calibri" w:hAnsi="Calibri" w:cs="Calibri"/>
                <w:lang w:val="en-US"/>
              </w:rPr>
              <w:t>(</w:t>
            </w:r>
            <w:r w:rsidR="007E4648" w:rsidRPr="007E4648">
              <w:rPr>
                <w:rFonts w:ascii="Calibri" w:hAnsi="Calibri" w:cs="Calibri"/>
                <w:b/>
                <w:bCs/>
                <w:lang w:val="en-US"/>
              </w:rPr>
              <w:t>Web-a</w:t>
            </w:r>
            <w:r w:rsidRPr="007E4648">
              <w:rPr>
                <w:rFonts w:ascii="Calibri" w:hAnsi="Calibri" w:cs="Calibri"/>
                <w:b/>
                <w:bCs/>
              </w:rPr>
              <w:t>rchived link:</w:t>
            </w:r>
            <w:r>
              <w:rPr>
                <w:rFonts w:ascii="Calibri" w:hAnsi="Calibri" w:cs="Calibri"/>
              </w:rPr>
              <w:t xml:space="preserve"> </w:t>
            </w:r>
            <w:hyperlink r:id="rId18" w:history="1">
              <w:r w:rsidR="00F1709A">
                <w:rPr>
                  <w:rStyle w:val="Hyperlink"/>
                </w:rPr>
                <w:t>Projects under the SME Promotion Action Plan</w:t>
              </w:r>
            </w:hyperlink>
            <w:r w:rsidR="007E4648">
              <w:t>)</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85404BC"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46E73CE" w:rsidR="001F30DE" w:rsidRPr="00C37D48" w:rsidRDefault="009D438B" w:rsidP="00C37D48">
            <w:pPr>
              <w:rPr>
                <w:rFonts w:ascii="Calibri" w:hAnsi="Calibri" w:cs="Calibri"/>
              </w:rPr>
            </w:pPr>
            <w: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72FBFCC7" w:rsidR="004F48E8" w:rsidRPr="00C37D48" w:rsidRDefault="009D438B" w:rsidP="00C37D48">
            <w:pPr>
              <w:rPr>
                <w:rFonts w:ascii="Calibri" w:hAnsi="Calibri" w:cs="Calibri"/>
              </w:rPr>
            </w:pPr>
            <w: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37A1087E" w:rsidR="000A1365" w:rsidRPr="00C37D48" w:rsidRDefault="00DD20E1" w:rsidP="00C37D48">
            <w:pPr>
              <w:rPr>
                <w:rFonts w:ascii="Calibri" w:hAnsi="Calibri" w:cs="Calibri"/>
              </w:rPr>
            </w:pPr>
            <w: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37CF8FD5"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30CDB1DA" w:rsidR="00D27551" w:rsidRPr="00CA7370" w:rsidRDefault="00D27551" w:rsidP="00CA7370">
            <w:pPr>
              <w:jc w:val="both"/>
              <w:rPr>
                <w:rFonts w:ascii="Calibri" w:hAnsi="Calibri" w:cs="Cordia New"/>
                <w:szCs w:val="30"/>
                <w:lang w:val="en-US" w:bidi="th-TH"/>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5E2CB902"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74C26022"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5FEEF375"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6CFEBA20"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033749AD"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7B12229F"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1C7377D"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52A8550E"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1ED3DF18"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41226081"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5EDD04F6"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601431E0"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45966AC2"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01CA366B"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19C63C80" w:rsidR="000A1365" w:rsidRPr="00C37D48" w:rsidRDefault="00CA7370" w:rsidP="00C37D48">
            <w:pPr>
              <w:rPr>
                <w:rFonts w:ascii="Calibri" w:hAnsi="Calibri" w:cs="Calibri"/>
              </w:rPr>
            </w:pPr>
            <w: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650BA941" w:rsidR="00C81DE5" w:rsidRPr="00C37D48" w:rsidRDefault="00CA7370" w:rsidP="00C37D48">
            <w:pPr>
              <w:rPr>
                <w:rFonts w:ascii="Calibri" w:hAnsi="Calibri" w:cs="Calibri"/>
              </w:rPr>
            </w:pPr>
            <w: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0B6909A5" w:rsidR="000A1365" w:rsidRPr="00C37D48" w:rsidRDefault="00CA7370" w:rsidP="00C37D48">
            <w:pPr>
              <w:rPr>
                <w:rFonts w:ascii="Calibri" w:hAnsi="Calibri" w:cs="Calibri"/>
              </w:rPr>
            </w:pPr>
            <w: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57A3A90D" w:rsidR="000A1365" w:rsidRPr="00C37D48" w:rsidRDefault="00CA7370" w:rsidP="00C37D48">
            <w:pPr>
              <w:rPr>
                <w:rFonts w:ascii="Calibri" w:hAnsi="Calibri" w:cs="Calibri"/>
              </w:rPr>
            </w:pPr>
            <w: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C9934B6" w:rsidR="000A1365" w:rsidRPr="00C37D48" w:rsidRDefault="00CA7370" w:rsidP="00C37D48">
            <w:pPr>
              <w:rPr>
                <w:rFonts w:ascii="Calibri" w:hAnsi="Calibri" w:cs="Calibri"/>
              </w:rPr>
            </w:pPr>
            <w: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5C87ED8D" w:rsidR="000A1365" w:rsidRPr="00C37D48" w:rsidRDefault="00CA7370" w:rsidP="00C37D48">
            <w:pPr>
              <w:rPr>
                <w:rFonts w:ascii="Calibri" w:hAnsi="Calibri" w:cs="Calibri"/>
              </w:rPr>
            </w:pPr>
            <w: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538DECF" w14:textId="77777777" w:rsidR="000A1365" w:rsidRDefault="00CA7370" w:rsidP="00C37D48">
            <w:r>
              <w:t>X</w:t>
            </w:r>
          </w:p>
          <w:p w14:paraId="6A774EEB" w14:textId="65B12658" w:rsidR="00DD20E1" w:rsidRPr="00C37D48" w:rsidRDefault="00DD20E1"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C815FA4" w:rsidR="00D9431B" w:rsidRPr="00C37D48" w:rsidRDefault="00CA7370" w:rsidP="00C37D48">
            <w:pPr>
              <w:rPr>
                <w:rFonts w:ascii="Calibri" w:hAnsi="Calibri" w:cs="Calibri"/>
              </w:rPr>
            </w:pPr>
            <w: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6C7029C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02B7BB21" w:rsidR="00890032" w:rsidRPr="00C37D48" w:rsidRDefault="00CA7370" w:rsidP="00C37D48">
            <w:pPr>
              <w:rPr>
                <w:rFonts w:ascii="Calibri" w:hAnsi="Calibri" w:cs="Calibri"/>
              </w:rPr>
            </w:pPr>
            <w: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21C89C0B"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44104ED9" w:rsidR="00B610C2" w:rsidRPr="00610F28" w:rsidRDefault="00CA7370" w:rsidP="00610F28">
            <w:pPr>
              <w:rPr>
                <w:rFonts w:ascii="Calibri" w:hAnsi="Calibri" w:cs="Calibri"/>
              </w:rPr>
            </w:pPr>
            <w: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40ADBE7D" w:rsidR="00B610C2" w:rsidRPr="00610F28" w:rsidRDefault="00CA7370" w:rsidP="00610F28">
            <w:pPr>
              <w:rPr>
                <w:rFonts w:ascii="Calibri" w:hAnsi="Calibri" w:cs="Calibri"/>
              </w:rPr>
            </w:pPr>
            <w: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4718B36" w:rsidR="00B610C2" w:rsidRPr="00610F28" w:rsidRDefault="00CA7370" w:rsidP="00610F28">
            <w:pPr>
              <w:rPr>
                <w:rFonts w:ascii="Calibri" w:hAnsi="Calibri" w:cs="Calibri"/>
              </w:rPr>
            </w:pPr>
            <w: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2F69398" w:rsidR="00B610C2" w:rsidRPr="00610F28" w:rsidRDefault="00CA7370" w:rsidP="00610F28">
            <w:pPr>
              <w:rPr>
                <w:rFonts w:ascii="Calibri" w:hAnsi="Calibri" w:cs="Calibri"/>
              </w:rPr>
            </w:pPr>
            <w: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8892D85" w:rsidR="00B610C2" w:rsidRPr="00610F28" w:rsidRDefault="00CA7370" w:rsidP="00610F28">
            <w:pPr>
              <w:rPr>
                <w:rFonts w:ascii="Calibri" w:hAnsi="Calibri" w:cs="Calibri"/>
              </w:rPr>
            </w:pPr>
            <w: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1A43889" w:rsidR="00B610C2" w:rsidRPr="00610F28" w:rsidRDefault="00CA7370" w:rsidP="00610F28">
            <w:pPr>
              <w:rPr>
                <w:rFonts w:ascii="Calibri" w:hAnsi="Calibri" w:cs="Calibri"/>
              </w:rPr>
            </w:pPr>
            <w: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F894A88" w:rsidR="00B610C2" w:rsidRPr="00610F28" w:rsidRDefault="00CA7370" w:rsidP="00610F28">
            <w:pPr>
              <w:rPr>
                <w:rFonts w:ascii="Calibri" w:hAnsi="Calibri" w:cs="Calibri"/>
              </w:rPr>
            </w:pPr>
            <w: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0FD43C2" w:rsidR="00B610C2" w:rsidRPr="00610F28" w:rsidRDefault="00CA7370" w:rsidP="00610F28">
            <w:pPr>
              <w:rPr>
                <w:rFonts w:ascii="Calibri" w:hAnsi="Calibri" w:cs="Calibri"/>
              </w:rPr>
            </w:pPr>
            <w: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1F1D492A" w:rsidR="00B610C2" w:rsidRPr="00610F28" w:rsidRDefault="00CA7370" w:rsidP="00610F28">
            <w:pPr>
              <w:rPr>
                <w:rFonts w:ascii="Calibri" w:hAnsi="Calibri" w:cs="Calibri"/>
              </w:rPr>
            </w:pPr>
            <w: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18C8203" w:rsidR="00B610C2" w:rsidRPr="00610F28" w:rsidRDefault="00CA7370" w:rsidP="00610F28">
            <w:pPr>
              <w:rPr>
                <w:rFonts w:ascii="Calibri" w:hAnsi="Calibri" w:cs="Calibri"/>
              </w:rPr>
            </w:pPr>
            <w: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1756A6D4" w:rsidR="00B610C2" w:rsidRPr="00610F28" w:rsidRDefault="00DD20E1" w:rsidP="00610F28">
            <w:pPr>
              <w:rPr>
                <w:rFonts w:ascii="Calibri" w:hAnsi="Calibri" w:cs="Calibri"/>
              </w:rPr>
            </w:pPr>
            <w: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243C722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C39F09" w14:textId="77777777" w:rsidR="00553624" w:rsidRDefault="00553624" w:rsidP="00874E39">
      <w:r>
        <w:separator/>
      </w:r>
    </w:p>
  </w:endnote>
  <w:endnote w:type="continuationSeparator" w:id="0">
    <w:p w14:paraId="747C7EC1" w14:textId="77777777" w:rsidR="00553624" w:rsidRDefault="00553624" w:rsidP="00874E39">
      <w:r>
        <w:continuationSeparator/>
      </w:r>
    </w:p>
  </w:endnote>
  <w:endnote w:type="continuationNotice" w:id="1">
    <w:p w14:paraId="10BC5ACC" w14:textId="77777777" w:rsidR="00553624" w:rsidRDefault="0055362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Cordia New">
    <w:panose1 w:val="020B0304020202020204"/>
    <w:charset w:val="00"/>
    <w:family w:val="swiss"/>
    <w:pitch w:val="variable"/>
    <w:sig w:usb0="81000003" w:usb1="00000000" w:usb2="00000000" w:usb3="00000000" w:csb0="00010001" w:csb1="00000000"/>
  </w:font>
  <w:font w:name="Mulish">
    <w:altName w:val="Calibri"/>
    <w:charset w:val="4D"/>
    <w:family w:val="auto"/>
    <w:pitch w:val="variable"/>
    <w:sig w:usb0="A00002FF" w:usb1="5000204B" w:usb2="00000000" w:usb3="00000000" w:csb0="00000197" w:csb1="00000000"/>
  </w:font>
  <w:font w:name="Browallia New">
    <w:panose1 w:val="020B0604020202020204"/>
    <w:charset w:val="00"/>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6036E69"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6010DA" w14:textId="77777777" w:rsidR="00553624" w:rsidRDefault="00553624" w:rsidP="00874E39">
      <w:r>
        <w:separator/>
      </w:r>
    </w:p>
  </w:footnote>
  <w:footnote w:type="continuationSeparator" w:id="0">
    <w:p w14:paraId="452ABC1B" w14:textId="77777777" w:rsidR="00553624" w:rsidRDefault="00553624" w:rsidP="00874E39">
      <w:r>
        <w:continuationSeparator/>
      </w:r>
    </w:p>
  </w:footnote>
  <w:footnote w:type="continuationNotice" w:id="1">
    <w:p w14:paraId="1404C36F" w14:textId="77777777" w:rsidR="00553624" w:rsidRDefault="0055362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5F4A6073"/>
    <w:multiLevelType w:val="hybridMultilevel"/>
    <w:tmpl w:val="A468DABE"/>
    <w:lvl w:ilvl="0" w:tplc="76062772">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896209805">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302"/>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3243"/>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410"/>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F40"/>
    <w:rsid w:val="001904E6"/>
    <w:rsid w:val="00191059"/>
    <w:rsid w:val="001919D8"/>
    <w:rsid w:val="00192EC4"/>
    <w:rsid w:val="0019340B"/>
    <w:rsid w:val="001953A3"/>
    <w:rsid w:val="0019639C"/>
    <w:rsid w:val="0019717E"/>
    <w:rsid w:val="00197A30"/>
    <w:rsid w:val="00197E06"/>
    <w:rsid w:val="001A0537"/>
    <w:rsid w:val="001A11A7"/>
    <w:rsid w:val="001A38BD"/>
    <w:rsid w:val="001A4045"/>
    <w:rsid w:val="001A4372"/>
    <w:rsid w:val="001A4C33"/>
    <w:rsid w:val="001A4E14"/>
    <w:rsid w:val="001A56AE"/>
    <w:rsid w:val="001A5ACF"/>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2522"/>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FFC"/>
    <w:rsid w:val="002008EE"/>
    <w:rsid w:val="00200E3F"/>
    <w:rsid w:val="0020118B"/>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195F"/>
    <w:rsid w:val="00272D9A"/>
    <w:rsid w:val="002737EF"/>
    <w:rsid w:val="00274335"/>
    <w:rsid w:val="00274864"/>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6A3"/>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287"/>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302"/>
    <w:rsid w:val="003F1C8E"/>
    <w:rsid w:val="003F1E87"/>
    <w:rsid w:val="003F256E"/>
    <w:rsid w:val="003F2B00"/>
    <w:rsid w:val="003F2E77"/>
    <w:rsid w:val="003F338D"/>
    <w:rsid w:val="003F39C3"/>
    <w:rsid w:val="003F4908"/>
    <w:rsid w:val="003F5B6F"/>
    <w:rsid w:val="003F680F"/>
    <w:rsid w:val="00400800"/>
    <w:rsid w:val="00400FD7"/>
    <w:rsid w:val="00401843"/>
    <w:rsid w:val="004024D0"/>
    <w:rsid w:val="00404119"/>
    <w:rsid w:val="00404453"/>
    <w:rsid w:val="00404751"/>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624"/>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21C1"/>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19"/>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648"/>
    <w:rsid w:val="007E527E"/>
    <w:rsid w:val="007E531B"/>
    <w:rsid w:val="007E5B48"/>
    <w:rsid w:val="007E6FBE"/>
    <w:rsid w:val="007E73DD"/>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3E8"/>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158"/>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5C33"/>
    <w:rsid w:val="00906E8B"/>
    <w:rsid w:val="009102B5"/>
    <w:rsid w:val="00910760"/>
    <w:rsid w:val="009107D0"/>
    <w:rsid w:val="00911F20"/>
    <w:rsid w:val="009122F4"/>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321"/>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3AC"/>
    <w:rsid w:val="009A2F67"/>
    <w:rsid w:val="009A322B"/>
    <w:rsid w:val="009A48D3"/>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8B"/>
    <w:rsid w:val="009D43A7"/>
    <w:rsid w:val="009D5403"/>
    <w:rsid w:val="009D59A5"/>
    <w:rsid w:val="009D71F8"/>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2D3A"/>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23E6"/>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06C"/>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0FAA"/>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BD"/>
    <w:rsid w:val="00BB44CD"/>
    <w:rsid w:val="00BB58AA"/>
    <w:rsid w:val="00BB667C"/>
    <w:rsid w:val="00BB7964"/>
    <w:rsid w:val="00BC0309"/>
    <w:rsid w:val="00BC0B2F"/>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BC"/>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370"/>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90F"/>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446A"/>
    <w:rsid w:val="00D95B33"/>
    <w:rsid w:val="00D964E4"/>
    <w:rsid w:val="00D97224"/>
    <w:rsid w:val="00D978E4"/>
    <w:rsid w:val="00DA0910"/>
    <w:rsid w:val="00DA1743"/>
    <w:rsid w:val="00DA1E8C"/>
    <w:rsid w:val="00DA2273"/>
    <w:rsid w:val="00DA3B49"/>
    <w:rsid w:val="00DA416F"/>
    <w:rsid w:val="00DA420C"/>
    <w:rsid w:val="00DA63F5"/>
    <w:rsid w:val="00DA6F09"/>
    <w:rsid w:val="00DA72CE"/>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0E1"/>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B0B"/>
    <w:rsid w:val="00F03D4C"/>
    <w:rsid w:val="00F04743"/>
    <w:rsid w:val="00F07460"/>
    <w:rsid w:val="00F10A6E"/>
    <w:rsid w:val="00F11111"/>
    <w:rsid w:val="00F1189D"/>
    <w:rsid w:val="00F11A81"/>
    <w:rsid w:val="00F11A8A"/>
    <w:rsid w:val="00F13A6D"/>
    <w:rsid w:val="00F156A3"/>
    <w:rsid w:val="00F1597E"/>
    <w:rsid w:val="00F16329"/>
    <w:rsid w:val="00F1709A"/>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912693">
      <w:bodyDiv w:val="1"/>
      <w:marLeft w:val="0"/>
      <w:marRight w:val="0"/>
      <w:marTop w:val="0"/>
      <w:marBottom w:val="0"/>
      <w:divBdr>
        <w:top w:val="none" w:sz="0" w:space="0" w:color="auto"/>
        <w:left w:val="none" w:sz="0" w:space="0" w:color="auto"/>
        <w:bottom w:val="none" w:sz="0" w:space="0" w:color="auto"/>
        <w:right w:val="none" w:sz="0" w:space="0" w:color="auto"/>
      </w:divBdr>
    </w:div>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232273900">
      <w:bodyDiv w:val="1"/>
      <w:marLeft w:val="0"/>
      <w:marRight w:val="0"/>
      <w:marTop w:val="0"/>
      <w:marBottom w:val="0"/>
      <w:divBdr>
        <w:top w:val="none" w:sz="0" w:space="0" w:color="auto"/>
        <w:left w:val="none" w:sz="0" w:space="0" w:color="auto"/>
        <w:bottom w:val="none" w:sz="0" w:space="0" w:color="auto"/>
        <w:right w:val="none" w:sz="0" w:space="0" w:color="auto"/>
      </w:divBdr>
    </w:div>
    <w:div w:id="395788572">
      <w:bodyDiv w:val="1"/>
      <w:marLeft w:val="0"/>
      <w:marRight w:val="0"/>
      <w:marTop w:val="0"/>
      <w:marBottom w:val="0"/>
      <w:divBdr>
        <w:top w:val="none" w:sz="0" w:space="0" w:color="auto"/>
        <w:left w:val="none" w:sz="0" w:space="0" w:color="auto"/>
        <w:bottom w:val="none" w:sz="0" w:space="0" w:color="auto"/>
        <w:right w:val="none" w:sz="0" w:space="0" w:color="auto"/>
      </w:divBdr>
    </w:div>
    <w:div w:id="51650699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34904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014949">
      <w:bodyDiv w:val="1"/>
      <w:marLeft w:val="0"/>
      <w:marRight w:val="0"/>
      <w:marTop w:val="0"/>
      <w:marBottom w:val="0"/>
      <w:divBdr>
        <w:top w:val="none" w:sz="0" w:space="0" w:color="auto"/>
        <w:left w:val="none" w:sz="0" w:space="0" w:color="auto"/>
        <w:bottom w:val="none" w:sz="0" w:space="0" w:color="auto"/>
        <w:right w:val="none" w:sz="0" w:space="0" w:color="auto"/>
      </w:divBdr>
    </w:div>
    <w:div w:id="2067802270">
      <w:bodyDiv w:val="1"/>
      <w:marLeft w:val="0"/>
      <w:marRight w:val="0"/>
      <w:marTop w:val="0"/>
      <w:marBottom w:val="0"/>
      <w:divBdr>
        <w:top w:val="none" w:sz="0" w:space="0" w:color="auto"/>
        <w:left w:val="none" w:sz="0" w:space="0" w:color="auto"/>
        <w:bottom w:val="none" w:sz="0" w:space="0" w:color="auto"/>
        <w:right w:val="none" w:sz="0" w:space="0" w:color="auto"/>
      </w:divBdr>
    </w:div>
    <w:div w:id="2122066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04092702/https:/gdcatalog.go.th/dataset/gdpublish-sme-promotion-project"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9122558/https:/ratchakitcha.soc.go.th/documents/339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111</Pages>
  <Words>21974</Words>
  <Characters>125257</Characters>
  <Application>Microsoft Office Word</Application>
  <DocSecurity>0</DocSecurity>
  <Lines>1043</Lines>
  <Paragraphs>293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 Bangkok</cp:lastModifiedBy>
  <cp:revision>7</cp:revision>
  <cp:lastPrinted>2025-03-21T00:14:00Z</cp:lastPrinted>
  <dcterms:created xsi:type="dcterms:W3CDTF">2025-06-04T09:57:00Z</dcterms:created>
  <dcterms:modified xsi:type="dcterms:W3CDTF">2025-06-19T12:27:00Z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